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654C" w14:textId="77777777" w:rsidR="000F0877" w:rsidRDefault="00930D1F" w:rsidP="00930D1F">
      <w:pPr>
        <w:jc w:val="center"/>
        <w:rPr>
          <w:noProof/>
        </w:rPr>
      </w:pPr>
      <w:r w:rsidRPr="00930D1F">
        <w:rPr>
          <w:noProof/>
        </w:rPr>
        <w:drawing>
          <wp:inline distT="0" distB="0" distL="0" distR="0" wp14:anchorId="50AFBE1F" wp14:editId="011D9A4F">
            <wp:extent cx="6291072" cy="20482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FF87" w14:textId="33C613DD" w:rsidR="00930D1F" w:rsidRPr="00105C4F" w:rsidRDefault="00930D1F" w:rsidP="00930D1F">
      <w:pPr>
        <w:jc w:val="center"/>
        <w:rPr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574F7">
        <w:rPr>
          <w:noProof/>
        </w:rPr>
        <w:tab/>
      </w:r>
      <w:r w:rsidRPr="00105C4F">
        <w:rPr>
          <w:noProof/>
          <w:sz w:val="32"/>
          <w:szCs w:val="32"/>
        </w:rPr>
        <w:t>December 1</w:t>
      </w:r>
      <w:r w:rsidR="00105C4F" w:rsidRPr="00105C4F">
        <w:rPr>
          <w:noProof/>
          <w:sz w:val="32"/>
          <w:szCs w:val="32"/>
        </w:rPr>
        <w:t>3</w:t>
      </w:r>
      <w:r w:rsidRPr="00105C4F">
        <w:rPr>
          <w:noProof/>
          <w:sz w:val="32"/>
          <w:szCs w:val="32"/>
        </w:rPr>
        <w:t>, 2023</w:t>
      </w:r>
    </w:p>
    <w:p w14:paraId="2276BC2D" w14:textId="6F8D0F6A" w:rsidR="00105C4F" w:rsidRPr="00105C4F" w:rsidRDefault="00105C4F" w:rsidP="00105C4F">
      <w:pPr>
        <w:rPr>
          <w:noProof/>
          <w:sz w:val="32"/>
          <w:szCs w:val="32"/>
        </w:rPr>
      </w:pPr>
      <w:r w:rsidRPr="00105C4F">
        <w:rPr>
          <w:noProof/>
          <w:sz w:val="32"/>
          <w:szCs w:val="32"/>
        </w:rPr>
        <w:t>Sisters and Brothers,</w:t>
      </w:r>
    </w:p>
    <w:p w14:paraId="65838E17" w14:textId="08E009CB" w:rsidR="00105C4F" w:rsidRPr="00105C4F" w:rsidRDefault="00105C4F" w:rsidP="00105C4F">
      <w:pPr>
        <w:ind w:firstLine="720"/>
        <w:rPr>
          <w:noProof/>
          <w:sz w:val="36"/>
          <w:szCs w:val="36"/>
        </w:rPr>
      </w:pPr>
      <w:r w:rsidRPr="00105C4F">
        <w:rPr>
          <w:noProof/>
          <w:sz w:val="36"/>
          <w:szCs w:val="36"/>
        </w:rPr>
        <w:t>We are excited to be able to finally share a digital copy of the 2019 Tonawanda Local Agreement</w:t>
      </w:r>
      <w:r w:rsidR="00453C6D">
        <w:rPr>
          <w:noProof/>
          <w:sz w:val="36"/>
          <w:szCs w:val="36"/>
        </w:rPr>
        <w:t xml:space="preserve"> for our members</w:t>
      </w:r>
      <w:r w:rsidRPr="00105C4F">
        <w:rPr>
          <w:noProof/>
          <w:sz w:val="36"/>
          <w:szCs w:val="36"/>
        </w:rPr>
        <w:t xml:space="preserve">. </w:t>
      </w:r>
      <w:r w:rsidR="00453C6D">
        <w:rPr>
          <w:noProof/>
          <w:sz w:val="36"/>
          <w:szCs w:val="36"/>
        </w:rPr>
        <w:t>Making this available</w:t>
      </w:r>
      <w:r w:rsidRPr="00105C4F">
        <w:rPr>
          <w:noProof/>
          <w:sz w:val="36"/>
          <w:szCs w:val="36"/>
        </w:rPr>
        <w:t xml:space="preserve"> </w:t>
      </w:r>
      <w:r w:rsidR="00453C6D">
        <w:rPr>
          <w:noProof/>
          <w:sz w:val="36"/>
          <w:szCs w:val="36"/>
        </w:rPr>
        <w:t xml:space="preserve">has taken </w:t>
      </w:r>
      <w:r w:rsidRPr="00105C4F">
        <w:rPr>
          <w:noProof/>
          <w:sz w:val="36"/>
          <w:szCs w:val="36"/>
        </w:rPr>
        <w:t>much longer than</w:t>
      </w:r>
      <w:r w:rsidR="00453C6D">
        <w:rPr>
          <w:noProof/>
          <w:sz w:val="36"/>
          <w:szCs w:val="36"/>
        </w:rPr>
        <w:t xml:space="preserve"> </w:t>
      </w:r>
      <w:r w:rsidRPr="00105C4F">
        <w:rPr>
          <w:noProof/>
          <w:sz w:val="36"/>
          <w:szCs w:val="36"/>
        </w:rPr>
        <w:t xml:space="preserve">anticipated, and we appreciate your patience during this period. </w:t>
      </w:r>
      <w:r w:rsidR="00453C6D">
        <w:rPr>
          <w:noProof/>
          <w:sz w:val="36"/>
          <w:szCs w:val="36"/>
        </w:rPr>
        <w:t xml:space="preserve">There will be a limited </w:t>
      </w:r>
      <w:r w:rsidR="002C045E">
        <w:rPr>
          <w:noProof/>
          <w:sz w:val="36"/>
          <w:szCs w:val="36"/>
        </w:rPr>
        <w:t>number</w:t>
      </w:r>
      <w:r w:rsidR="00453C6D">
        <w:rPr>
          <w:noProof/>
          <w:sz w:val="36"/>
          <w:szCs w:val="36"/>
        </w:rPr>
        <w:t xml:space="preserve"> of printed copies available in the new year when they are completed by the printer. We will begin 2023 Local Negotiations during January 2024.</w:t>
      </w:r>
    </w:p>
    <w:p w14:paraId="20283D96" w14:textId="046F195C" w:rsidR="00453C6D" w:rsidRDefault="00930D1F" w:rsidP="00453C6D">
      <w:pPr>
        <w:ind w:firstLine="720"/>
        <w:rPr>
          <w:noProof/>
          <w:sz w:val="36"/>
          <w:szCs w:val="36"/>
        </w:rPr>
      </w:pPr>
      <w:r w:rsidRPr="00105C4F">
        <w:rPr>
          <w:noProof/>
          <w:sz w:val="36"/>
          <w:szCs w:val="36"/>
        </w:rPr>
        <w:t>For a copy of the</w:t>
      </w:r>
      <w:r w:rsidR="002C045E">
        <w:rPr>
          <w:noProof/>
          <w:sz w:val="36"/>
          <w:szCs w:val="36"/>
        </w:rPr>
        <w:t xml:space="preserve"> Tonawanda </w:t>
      </w:r>
      <w:r w:rsidRPr="00105C4F">
        <w:rPr>
          <w:noProof/>
          <w:sz w:val="36"/>
          <w:szCs w:val="36"/>
        </w:rPr>
        <w:t>Local</w:t>
      </w:r>
      <w:r w:rsidR="008416CF">
        <w:rPr>
          <w:noProof/>
          <w:sz w:val="36"/>
          <w:szCs w:val="36"/>
        </w:rPr>
        <w:t xml:space="preserve"> </w:t>
      </w:r>
      <w:r w:rsidRPr="00105C4F">
        <w:rPr>
          <w:noProof/>
          <w:sz w:val="36"/>
          <w:szCs w:val="36"/>
        </w:rPr>
        <w:t>Agreement please scan the QR code bel</w:t>
      </w:r>
      <w:r w:rsidR="00453C6D">
        <w:rPr>
          <w:noProof/>
          <w:sz w:val="36"/>
          <w:szCs w:val="36"/>
        </w:rPr>
        <w:t>ow</w:t>
      </w:r>
      <w:r w:rsidR="008416CF">
        <w:rPr>
          <w:noProof/>
          <w:sz w:val="36"/>
          <w:szCs w:val="36"/>
        </w:rPr>
        <w:t xml:space="preserve"> or go to uaw774.com and click on the link.</w:t>
      </w:r>
    </w:p>
    <w:p w14:paraId="1F41FF19" w14:textId="35A284C4" w:rsidR="00105C4F" w:rsidRDefault="00105C4F" w:rsidP="00453C6D">
      <w:pPr>
        <w:ind w:left="4320"/>
        <w:rPr>
          <w:noProof/>
          <w:sz w:val="36"/>
          <w:szCs w:val="36"/>
        </w:rPr>
      </w:pPr>
      <w:r w:rsidRPr="00E9590B">
        <w:rPr>
          <w:rFonts w:ascii="Calibri" w:eastAsia="Times New Roman" w:hAnsi="Calibri" w:cs="Times New Roman"/>
          <w:noProof/>
        </w:rPr>
        <w:drawing>
          <wp:inline distT="0" distB="0" distL="0" distR="0" wp14:anchorId="264FAABC" wp14:editId="33AD3EBA">
            <wp:extent cx="740664" cy="987552"/>
            <wp:effectExtent l="0" t="0" r="2540" b="3175"/>
            <wp:docPr id="5" name="Picture 5" descr="C:\Users\jrajla\AppData\Local\Microsoft\Windows\INetCache\Content.Outlook\G16OG2I3\2019 LOCAL AGREEMENT QR 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jla\AppData\Local\Microsoft\Windows\INetCache\Content.Outlook\G16OG2I3\2019 LOCAL AGREEMENT QR C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FA62" w14:textId="77777777" w:rsidR="00105C4F" w:rsidRPr="00105C4F" w:rsidRDefault="00105C4F" w:rsidP="00105C4F">
      <w:pPr>
        <w:rPr>
          <w:noProof/>
          <w:sz w:val="36"/>
          <w:szCs w:val="36"/>
        </w:rPr>
      </w:pPr>
    </w:p>
    <w:p w14:paraId="5301608B" w14:textId="77777777" w:rsidR="00930D1F" w:rsidRPr="001A6F62" w:rsidRDefault="00930D1F" w:rsidP="00930D1F">
      <w:pPr>
        <w:spacing w:after="0" w:line="240" w:lineRule="auto"/>
        <w:contextualSpacing/>
        <w:jc w:val="center"/>
        <w:rPr>
          <w:color w:val="221E1F"/>
          <w:sz w:val="28"/>
          <w:szCs w:val="23"/>
        </w:rPr>
      </w:pPr>
      <w:r w:rsidRPr="001A6F62">
        <w:rPr>
          <w:sz w:val="28"/>
        </w:rPr>
        <w:t xml:space="preserve"> </w:t>
      </w:r>
      <w:r w:rsidRPr="001A6F62">
        <w:rPr>
          <w:color w:val="221E1F"/>
          <w:sz w:val="28"/>
          <w:szCs w:val="23"/>
        </w:rPr>
        <w:t>In Solidarity,</w:t>
      </w:r>
    </w:p>
    <w:p w14:paraId="76E1936D" w14:textId="77777777" w:rsidR="00930D1F" w:rsidRPr="001A6F62" w:rsidRDefault="00930D1F" w:rsidP="00930D1F">
      <w:pPr>
        <w:spacing w:after="0" w:line="240" w:lineRule="auto"/>
        <w:contextualSpacing/>
        <w:jc w:val="center"/>
        <w:rPr>
          <w:color w:val="221E1F"/>
          <w:sz w:val="28"/>
          <w:szCs w:val="23"/>
        </w:rPr>
      </w:pPr>
      <w:r w:rsidRPr="001A6F62">
        <w:rPr>
          <w:color w:val="221E1F"/>
          <w:sz w:val="28"/>
          <w:szCs w:val="23"/>
        </w:rPr>
        <w:t>Teddy</w:t>
      </w:r>
      <w:r w:rsidR="009574F7" w:rsidRPr="001A6F62">
        <w:rPr>
          <w:color w:val="221E1F"/>
          <w:sz w:val="28"/>
          <w:szCs w:val="23"/>
        </w:rPr>
        <w:t xml:space="preserve"> Maldonado Jr.</w:t>
      </w:r>
      <w:r w:rsidRPr="001A6F62">
        <w:rPr>
          <w:color w:val="221E1F"/>
          <w:sz w:val="28"/>
          <w:szCs w:val="23"/>
        </w:rPr>
        <w:t xml:space="preserve"> &amp; Mike</w:t>
      </w:r>
      <w:r w:rsidR="009574F7" w:rsidRPr="001A6F62">
        <w:rPr>
          <w:color w:val="221E1F"/>
          <w:sz w:val="28"/>
          <w:szCs w:val="23"/>
        </w:rPr>
        <w:t xml:space="preserve"> Grimmer</w:t>
      </w:r>
    </w:p>
    <w:p w14:paraId="47778ED8" w14:textId="184C21BE" w:rsidR="000516A6" w:rsidRDefault="009574F7" w:rsidP="00105C4F">
      <w:pPr>
        <w:jc w:val="center"/>
      </w:pPr>
      <w:r w:rsidRPr="009574F7">
        <w:rPr>
          <w:noProof/>
        </w:rPr>
        <w:drawing>
          <wp:inline distT="0" distB="0" distL="0" distR="0" wp14:anchorId="67B58384" wp14:editId="61166854">
            <wp:extent cx="2438740" cy="113363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6A6" w:rsidSect="0045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7BEA" w14:textId="77777777" w:rsidR="00E9590B" w:rsidRDefault="00E9590B" w:rsidP="00E9590B">
      <w:pPr>
        <w:spacing w:after="0" w:line="240" w:lineRule="auto"/>
      </w:pPr>
      <w:r>
        <w:separator/>
      </w:r>
    </w:p>
  </w:endnote>
  <w:endnote w:type="continuationSeparator" w:id="0">
    <w:p w14:paraId="1CEC1A1F" w14:textId="77777777" w:rsidR="00E9590B" w:rsidRDefault="00E9590B" w:rsidP="00E9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85F2" w14:textId="77777777" w:rsidR="00E9590B" w:rsidRDefault="00E9590B" w:rsidP="00E9590B">
      <w:pPr>
        <w:spacing w:after="0" w:line="240" w:lineRule="auto"/>
      </w:pPr>
      <w:r>
        <w:separator/>
      </w:r>
    </w:p>
  </w:footnote>
  <w:footnote w:type="continuationSeparator" w:id="0">
    <w:p w14:paraId="232A6920" w14:textId="77777777" w:rsidR="00E9590B" w:rsidRDefault="00E9590B" w:rsidP="00E9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0B"/>
    <w:rsid w:val="000516A6"/>
    <w:rsid w:val="00105C4F"/>
    <w:rsid w:val="001A6F62"/>
    <w:rsid w:val="001B1319"/>
    <w:rsid w:val="002C045E"/>
    <w:rsid w:val="00453C6D"/>
    <w:rsid w:val="004A2FE0"/>
    <w:rsid w:val="007A6A06"/>
    <w:rsid w:val="008416CF"/>
    <w:rsid w:val="00930D1F"/>
    <w:rsid w:val="009574F7"/>
    <w:rsid w:val="00A130E5"/>
    <w:rsid w:val="00B35535"/>
    <w:rsid w:val="00D05569"/>
    <w:rsid w:val="00E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286C0"/>
  <w15:chartTrackingRefBased/>
  <w15:docId w15:val="{D1FBD9BB-1E87-446D-961A-031A56A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0B"/>
  </w:style>
  <w:style w:type="paragraph" w:styleId="Footer">
    <w:name w:val="footer"/>
    <w:basedOn w:val="Normal"/>
    <w:link w:val="FooterChar"/>
    <w:uiPriority w:val="99"/>
    <w:unhideWhenUsed/>
    <w:rsid w:val="00E9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0B"/>
  </w:style>
  <w:style w:type="paragraph" w:customStyle="1" w:styleId="Default">
    <w:name w:val="Default"/>
    <w:rsid w:val="00930D1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Rajla</dc:creator>
  <cp:keywords/>
  <dc:description/>
  <cp:lastModifiedBy>Michael Grimmer</cp:lastModifiedBy>
  <cp:revision>5</cp:revision>
  <cp:lastPrinted>2023-12-13T13:57:00Z</cp:lastPrinted>
  <dcterms:created xsi:type="dcterms:W3CDTF">2023-12-13T13:50:00Z</dcterms:created>
  <dcterms:modified xsi:type="dcterms:W3CDTF">2023-12-13T14:06:00Z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722c8e8d-d05f-4855-82d1-215c8bd74f60</vt:lpwstr>
  </property>
</Properties>
</file>